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0E" w:rsidRDefault="00C52F0E" w:rsidP="00C52F0E">
      <w:pPr>
        <w:autoSpaceDE w:val="0"/>
        <w:autoSpaceDN w:val="0"/>
        <w:adjustRightInd w:val="0"/>
        <w:spacing w:before="240" w:after="240" w:line="240" w:lineRule="auto"/>
        <w:jc w:val="center"/>
        <w:rPr>
          <w:rFonts w:cs="Times New Roman"/>
          <w:b/>
          <w:bCs/>
          <w:szCs w:val="24"/>
        </w:rPr>
      </w:pPr>
      <w:r>
        <w:rPr>
          <w:rFonts w:cs="Times New Roman"/>
          <w:b/>
          <w:bCs/>
          <w:szCs w:val="24"/>
        </w:rPr>
        <w:t>Küreselleşme ve Bilgi Çağı</w:t>
      </w:r>
    </w:p>
    <w:p w:rsidR="00C52F0E" w:rsidRDefault="00C52F0E" w:rsidP="00C52F0E">
      <w:pPr>
        <w:spacing w:before="240" w:after="240" w:line="240" w:lineRule="auto"/>
        <w:jc w:val="center"/>
        <w:rPr>
          <w:rFonts w:eastAsia="Calibri" w:cs="Times New Roman"/>
          <w:bCs/>
          <w:szCs w:val="20"/>
        </w:rPr>
      </w:pPr>
      <w:r>
        <w:rPr>
          <w:rFonts w:eastAsia="Calibri" w:cs="Times New Roman"/>
          <w:bCs/>
          <w:szCs w:val="20"/>
        </w:rPr>
        <w:t>Globalization And The Information Age</w:t>
      </w:r>
    </w:p>
    <w:p w:rsidR="00C52F0E" w:rsidRDefault="00C52F0E" w:rsidP="00C52F0E">
      <w:pPr>
        <w:spacing w:after="0" w:line="240" w:lineRule="auto"/>
        <w:jc w:val="center"/>
        <w:rPr>
          <w:rFonts w:eastAsia="Calibri" w:cs="Times New Roman"/>
          <w:bCs/>
          <w:i/>
          <w:iCs/>
          <w:szCs w:val="28"/>
        </w:rPr>
      </w:pPr>
    </w:p>
    <w:p w:rsidR="00C52F0E" w:rsidRDefault="00C52F0E" w:rsidP="00C52F0E">
      <w:pPr>
        <w:autoSpaceDE w:val="0"/>
        <w:autoSpaceDN w:val="0"/>
        <w:adjustRightInd w:val="0"/>
        <w:spacing w:after="120" w:line="240" w:lineRule="auto"/>
        <w:rPr>
          <w:rFonts w:cs="Times New Roman"/>
          <w:b/>
          <w:bCs/>
          <w:sz w:val="20"/>
          <w:szCs w:val="20"/>
        </w:rPr>
      </w:pPr>
      <w:r>
        <w:rPr>
          <w:rFonts w:cs="Times New Roman"/>
          <w:b/>
          <w:bCs/>
          <w:sz w:val="20"/>
          <w:szCs w:val="20"/>
        </w:rPr>
        <w:t>ÖZ</w:t>
      </w:r>
    </w:p>
    <w:p w:rsidR="00C52F0E" w:rsidRDefault="00C52F0E" w:rsidP="00C52F0E">
      <w:pPr>
        <w:autoSpaceDE w:val="0"/>
        <w:autoSpaceDN w:val="0"/>
        <w:adjustRightInd w:val="0"/>
        <w:spacing w:after="120" w:line="240" w:lineRule="auto"/>
        <w:rPr>
          <w:rFonts w:cs="Times New Roman"/>
          <w:sz w:val="20"/>
          <w:szCs w:val="20"/>
        </w:rPr>
      </w:pPr>
      <w:r>
        <w:rPr>
          <w:rFonts w:cs="Times New Roman"/>
          <w:sz w:val="20"/>
          <w:szCs w:val="20"/>
        </w:rPr>
        <w:t>Gelişen teknoloji, endüstri devrimi, haberleşme olanakları, dünya ülkeleri arasındaki sınırları daraltmıştır. Batı ülkelerinde meydana gelen teknolojik gelişmeler zamanla tüm dünya ülkelerine yayılmıştır. Ulaşım ve haberleşmede meydana gelen kolaylıklar dünya ülkelerinin birbirleri ile kolay şekilde irtibata geçmesini sağlamıştır. Küreselleşme kavramı siyasi, ekonomik ve sosyal alandaki değişmeleri kapsamaktadır. Bazı görüşler küreselleşme ile gelen imkanların batı ülkelerini daha da güçlendirerek dezavantajlı konumda olan ülkelerin açlığa sürüklendiğini öne sürerken bazı görüşler tüm dünyanın gelişimi için bu yeniliklerin olumlu olduğunu düşünmektedir. Bu çalışmada küreselleşme kavramı, küreselleşmenin kavramı ve tarihçesi açıklandıktan sonra bilgi çağı ve küreselleşme ilişkisi literatür ışığında derlenmiştir.</w:t>
      </w:r>
    </w:p>
    <w:p w:rsidR="00C52F0E" w:rsidRDefault="00C52F0E" w:rsidP="00C52F0E">
      <w:pPr>
        <w:autoSpaceDE w:val="0"/>
        <w:autoSpaceDN w:val="0"/>
        <w:adjustRightInd w:val="0"/>
        <w:spacing w:after="120" w:line="240" w:lineRule="auto"/>
        <w:rPr>
          <w:rFonts w:cs="Times New Roman"/>
          <w:sz w:val="20"/>
          <w:szCs w:val="20"/>
        </w:rPr>
      </w:pPr>
      <w:r>
        <w:rPr>
          <w:rFonts w:cs="Times New Roman"/>
          <w:b/>
          <w:bCs/>
          <w:sz w:val="20"/>
          <w:szCs w:val="20"/>
        </w:rPr>
        <w:t xml:space="preserve">Anahtar Kelimeler: </w:t>
      </w:r>
      <w:r>
        <w:rPr>
          <w:rFonts w:cs="Times New Roman"/>
          <w:sz w:val="20"/>
          <w:szCs w:val="20"/>
        </w:rPr>
        <w:t>Küreselleşme, Küreselleşmenin Kapsamı, Türkiye’de Küreselleşme, Bilgi Çağı, Teknoloji.</w:t>
      </w:r>
    </w:p>
    <w:p w:rsidR="00C52F0E" w:rsidRDefault="00C52F0E" w:rsidP="00C52F0E">
      <w:pPr>
        <w:autoSpaceDE w:val="0"/>
        <w:autoSpaceDN w:val="0"/>
        <w:adjustRightInd w:val="0"/>
        <w:spacing w:before="240" w:after="120"/>
        <w:rPr>
          <w:rFonts w:cs="Times New Roman"/>
          <w:b/>
          <w:bCs/>
          <w:sz w:val="20"/>
          <w:szCs w:val="20"/>
        </w:rPr>
      </w:pPr>
      <w:r>
        <w:rPr>
          <w:rFonts w:cs="Times New Roman"/>
          <w:b/>
          <w:bCs/>
          <w:sz w:val="20"/>
          <w:szCs w:val="20"/>
        </w:rPr>
        <w:t>Abstract</w:t>
      </w:r>
    </w:p>
    <w:p w:rsidR="00C52F0E" w:rsidRDefault="00C52F0E" w:rsidP="00C52F0E">
      <w:pPr>
        <w:autoSpaceDE w:val="0"/>
        <w:autoSpaceDN w:val="0"/>
        <w:adjustRightInd w:val="0"/>
        <w:spacing w:after="120" w:line="240" w:lineRule="auto"/>
        <w:rPr>
          <w:rFonts w:cs="Times New Roman"/>
          <w:sz w:val="20"/>
          <w:szCs w:val="20"/>
          <w:lang w:val="en"/>
        </w:rPr>
      </w:pPr>
      <w:r>
        <w:rPr>
          <w:rFonts w:cs="Times New Roman"/>
          <w:sz w:val="20"/>
          <w:szCs w:val="20"/>
          <w:lang w:val="en"/>
        </w:rPr>
        <w:t>The developing technology, industrial revolution, communication opportunities have narrowed the borders between the countries of the world. Technological developments in western countries spread to all countries of the world over time. The conveniences in transportation and communication enabled the countries of the world to communicate easily with each other. The concept of globalization covers changes in the political, economic and social spheres. While some opinions suggest that the opportunities that come with globalization further strengthen the western countries, countries that are disadvantaged are starving, while some opinions think that these innovations are positive for the development of the world. In this study, after the concept of globalization, the concept and history of globalization are explained, the relationship between the information age and globalization has been compiled in the light of the literature.</w:t>
      </w:r>
    </w:p>
    <w:p w:rsidR="00C52F0E" w:rsidRDefault="00C52F0E" w:rsidP="00C52F0E">
      <w:pPr>
        <w:autoSpaceDE w:val="0"/>
        <w:autoSpaceDN w:val="0"/>
        <w:adjustRightInd w:val="0"/>
        <w:spacing w:after="120" w:line="240" w:lineRule="auto"/>
        <w:rPr>
          <w:rFonts w:cs="Times New Roman"/>
          <w:sz w:val="20"/>
          <w:szCs w:val="20"/>
        </w:rPr>
      </w:pPr>
      <w:r>
        <w:rPr>
          <w:rFonts w:cs="Times New Roman"/>
          <w:b/>
          <w:bCs/>
          <w:sz w:val="20"/>
          <w:szCs w:val="20"/>
          <w:lang w:val="en"/>
        </w:rPr>
        <w:t>Key Words:</w:t>
      </w:r>
      <w:r>
        <w:rPr>
          <w:rFonts w:cs="Times New Roman"/>
          <w:sz w:val="20"/>
          <w:szCs w:val="20"/>
          <w:lang w:val="en"/>
        </w:rPr>
        <w:t xml:space="preserve"> Globalization,</w:t>
      </w:r>
      <w:r>
        <w:rPr>
          <w:lang w:val="en"/>
        </w:rPr>
        <w:t xml:space="preserve"> </w:t>
      </w:r>
      <w:r>
        <w:rPr>
          <w:rFonts w:cs="Times New Roman"/>
          <w:sz w:val="20"/>
          <w:szCs w:val="20"/>
          <w:lang w:val="en"/>
        </w:rPr>
        <w:t>Scope of Globalization,</w:t>
      </w:r>
      <w:r>
        <w:rPr>
          <w:lang w:val="en"/>
        </w:rPr>
        <w:t xml:space="preserve"> </w:t>
      </w:r>
      <w:r>
        <w:rPr>
          <w:rFonts w:cs="Times New Roman"/>
          <w:sz w:val="20"/>
          <w:szCs w:val="20"/>
          <w:lang w:val="en"/>
        </w:rPr>
        <w:t>Globalization In Turkey, Information era, Technology.</w:t>
      </w:r>
    </w:p>
    <w:p w:rsidR="00F93ABF" w:rsidRDefault="00F93ABF">
      <w:bookmarkStart w:id="0" w:name="_GoBack"/>
      <w:bookmarkEnd w:id="0"/>
    </w:p>
    <w:sectPr w:rsidR="00F93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B3"/>
    <w:rsid w:val="004158B3"/>
    <w:rsid w:val="00C52F0E"/>
    <w:rsid w:val="00F93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F50C1-9D4B-43F3-BE14-6367808A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F0E"/>
    <w:pPr>
      <w:spacing w:after="200"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bilcopy</dc:creator>
  <cp:keywords/>
  <dc:description/>
  <cp:lastModifiedBy>bilcopy</cp:lastModifiedBy>
  <cp:revision>2</cp:revision>
  <dcterms:created xsi:type="dcterms:W3CDTF">2022-03-07T15:29:00Z</dcterms:created>
  <dcterms:modified xsi:type="dcterms:W3CDTF">2022-03-07T15:29:00Z</dcterms:modified>
</cp:coreProperties>
</file>